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D66C0" w14:textId="7E5BCB99" w:rsidR="00BE5EE3" w:rsidRDefault="00BE5EE3" w:rsidP="00BE5EE3">
      <w:pPr>
        <w:autoSpaceDE w:val="0"/>
        <w:autoSpaceDN w:val="0"/>
        <w:adjustRightInd w:val="0"/>
        <w:rPr>
          <w:rFonts w:ascii="Times New Roman" w:hAnsi="Times New Roman" w:cs="Times New Roman"/>
          <w:b/>
          <w:sz w:val="24"/>
          <w:szCs w:val="24"/>
        </w:rPr>
      </w:pPr>
      <w:bookmarkStart w:id="0" w:name="_GoBack"/>
      <w:bookmarkEnd w:id="0"/>
      <w:r w:rsidRPr="00AA5227">
        <w:rPr>
          <w:rFonts w:ascii="Times New Roman" w:hAnsi="Times New Roman" w:cs="Times New Roman"/>
          <w:noProof/>
          <w:sz w:val="28"/>
          <w:szCs w:val="28"/>
        </w:rPr>
        <w:drawing>
          <wp:anchor distT="0" distB="0" distL="114300" distR="114300" simplePos="0" relativeHeight="251659264" behindDoc="0" locked="0" layoutInCell="1" allowOverlap="1" wp14:anchorId="50180E98" wp14:editId="0F198271">
            <wp:simplePos x="0" y="0"/>
            <wp:positionH relativeFrom="margin">
              <wp:posOffset>5376754</wp:posOffset>
            </wp:positionH>
            <wp:positionV relativeFrom="margin">
              <wp:posOffset>-683544</wp:posOffset>
            </wp:positionV>
            <wp:extent cx="1166495" cy="1263650"/>
            <wp:effectExtent l="0" t="0" r="0" b="0"/>
            <wp:wrapSquare wrapText="bothSides"/>
            <wp:docPr id="2" name="Picture 2" descr="A picture containing objec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 l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495" cy="1263650"/>
                    </a:xfrm>
                    <a:prstGeom prst="rect">
                      <a:avLst/>
                    </a:prstGeom>
                  </pic:spPr>
                </pic:pic>
              </a:graphicData>
            </a:graphic>
            <wp14:sizeRelH relativeFrom="margin">
              <wp14:pctWidth>0</wp14:pctWidth>
            </wp14:sizeRelH>
            <wp14:sizeRelV relativeFrom="margin">
              <wp14:pctHeight>0</wp14:pctHeight>
            </wp14:sizeRelV>
          </wp:anchor>
        </w:drawing>
      </w:r>
    </w:p>
    <w:p w14:paraId="71F31374" w14:textId="79479C85" w:rsidR="0028298A" w:rsidRDefault="007A7528" w:rsidP="00BE5EE3">
      <w:pPr>
        <w:autoSpaceDE w:val="0"/>
        <w:autoSpaceDN w:val="0"/>
        <w:adjustRightInd w:val="0"/>
        <w:ind w:left="720"/>
        <w:jc w:val="center"/>
        <w:rPr>
          <w:rFonts w:ascii="Times New Roman" w:hAnsi="Times New Roman" w:cs="Times New Roman"/>
          <w:b/>
          <w:sz w:val="24"/>
          <w:szCs w:val="24"/>
        </w:rPr>
      </w:pPr>
      <w:r w:rsidRPr="00AA5227">
        <w:rPr>
          <w:rFonts w:ascii="Times New Roman" w:hAnsi="Times New Roman" w:cs="Times New Roman"/>
          <w:b/>
          <w:sz w:val="24"/>
          <w:szCs w:val="24"/>
        </w:rPr>
        <w:t>I-20 Process for New</w:t>
      </w:r>
      <w:r w:rsidR="00181D13" w:rsidRPr="00AA5227">
        <w:rPr>
          <w:rFonts w:ascii="Times New Roman" w:hAnsi="Times New Roman" w:cs="Times New Roman"/>
          <w:b/>
          <w:sz w:val="24"/>
          <w:szCs w:val="24"/>
        </w:rPr>
        <w:t xml:space="preserve"> </w:t>
      </w:r>
      <w:r w:rsidR="0069570A" w:rsidRPr="00AA5227">
        <w:rPr>
          <w:rFonts w:ascii="Times New Roman" w:hAnsi="Times New Roman" w:cs="Times New Roman"/>
          <w:b/>
          <w:sz w:val="24"/>
          <w:szCs w:val="24"/>
        </w:rPr>
        <w:t>International Student</w:t>
      </w:r>
      <w:r w:rsidRPr="00AA5227">
        <w:rPr>
          <w:rFonts w:ascii="Times New Roman" w:hAnsi="Times New Roman" w:cs="Times New Roman"/>
          <w:b/>
          <w:sz w:val="24"/>
          <w:szCs w:val="24"/>
        </w:rPr>
        <w:t>s</w:t>
      </w:r>
    </w:p>
    <w:p w14:paraId="4B4C9918" w14:textId="77777777" w:rsidR="00E862CF" w:rsidRPr="00AA5227" w:rsidRDefault="00E862CF" w:rsidP="00BE5EE3">
      <w:pPr>
        <w:autoSpaceDE w:val="0"/>
        <w:autoSpaceDN w:val="0"/>
        <w:adjustRightInd w:val="0"/>
        <w:ind w:left="720"/>
        <w:jc w:val="center"/>
        <w:rPr>
          <w:rFonts w:ascii="Times New Roman" w:hAnsi="Times New Roman" w:cs="Times New Roman"/>
          <w:b/>
          <w:sz w:val="24"/>
          <w:szCs w:val="24"/>
        </w:rPr>
      </w:pPr>
    </w:p>
    <w:p w14:paraId="6DFC491E" w14:textId="0798415F" w:rsidR="00263368" w:rsidRPr="00AA5227" w:rsidRDefault="00263368" w:rsidP="00943D59">
      <w:pPr>
        <w:autoSpaceDE w:val="0"/>
        <w:autoSpaceDN w:val="0"/>
        <w:adjustRightInd w:val="0"/>
        <w:rPr>
          <w:rFonts w:ascii="Times New Roman" w:hAnsi="Times New Roman" w:cs="Times New Roman"/>
          <w:b/>
          <w:sz w:val="24"/>
          <w:szCs w:val="24"/>
        </w:rPr>
      </w:pPr>
    </w:p>
    <w:p w14:paraId="1C090679" w14:textId="77777777" w:rsidR="00AA5227" w:rsidRPr="00AA5227" w:rsidRDefault="00AA5227" w:rsidP="00AA5227">
      <w:pPr>
        <w:autoSpaceDE w:val="0"/>
        <w:autoSpaceDN w:val="0"/>
        <w:adjustRightInd w:val="0"/>
        <w:rPr>
          <w:rFonts w:ascii="Times New Roman" w:hAnsi="Times New Roman" w:cs="Times New Roman"/>
          <w:b/>
        </w:rPr>
      </w:pPr>
      <w:r w:rsidRPr="00AA5227">
        <w:rPr>
          <w:rFonts w:ascii="Times New Roman" w:hAnsi="Times New Roman" w:cs="Times New Roman"/>
          <w:b/>
        </w:rPr>
        <w:t xml:space="preserve">Step I: Notification of Admission </w:t>
      </w:r>
    </w:p>
    <w:p w14:paraId="214A0190" w14:textId="4292FFB3" w:rsidR="00AA5227" w:rsidRPr="00AA5227" w:rsidRDefault="00AA5227" w:rsidP="00AA5227">
      <w:pPr>
        <w:pStyle w:val="ListParagraph"/>
        <w:numPr>
          <w:ilvl w:val="0"/>
          <w:numId w:val="5"/>
        </w:numPr>
        <w:autoSpaceDE w:val="0"/>
        <w:autoSpaceDN w:val="0"/>
        <w:adjustRightInd w:val="0"/>
        <w:rPr>
          <w:rFonts w:ascii="Times New Roman" w:hAnsi="Times New Roman" w:cs="Times New Roman"/>
          <w:sz w:val="20"/>
          <w:szCs w:val="20"/>
        </w:rPr>
      </w:pPr>
      <w:r w:rsidRPr="00AA5227">
        <w:rPr>
          <w:rFonts w:ascii="Times New Roman" w:hAnsi="Times New Roman" w:cs="Times New Roman"/>
          <w:b/>
          <w:sz w:val="20"/>
          <w:szCs w:val="20"/>
        </w:rPr>
        <w:t>Meet all admissions requirements and deadlines.</w:t>
      </w:r>
      <w:r w:rsidRPr="00AA5227">
        <w:rPr>
          <w:rFonts w:ascii="Times New Roman" w:hAnsi="Times New Roman" w:cs="Times New Roman"/>
          <w:sz w:val="20"/>
          <w:szCs w:val="20"/>
        </w:rPr>
        <w:t xml:space="preserve"> The Warner University deadline for international student applicants is July first for Fall semester admission and October first for Spring semester admission; however, </w:t>
      </w:r>
      <w:r w:rsidRPr="00AA5227">
        <w:rPr>
          <w:rFonts w:ascii="Times New Roman" w:eastAsia="Times New Roman" w:hAnsi="Times New Roman" w:cs="Times New Roman"/>
          <w:color w:val="222222"/>
          <w:sz w:val="20"/>
          <w:szCs w:val="20"/>
        </w:rPr>
        <w:t>DHS recommends the visa request be made 120 days before the I-20 start date.</w:t>
      </w:r>
    </w:p>
    <w:p w14:paraId="2F2AAE3B" w14:textId="77777777" w:rsidR="00AA5227" w:rsidRPr="00AA5227" w:rsidRDefault="00AA5227" w:rsidP="00AA5227">
      <w:pPr>
        <w:pStyle w:val="ListParagraph"/>
        <w:numPr>
          <w:ilvl w:val="1"/>
          <w:numId w:val="5"/>
        </w:numPr>
        <w:autoSpaceDE w:val="0"/>
        <w:autoSpaceDN w:val="0"/>
        <w:adjustRightInd w:val="0"/>
        <w:rPr>
          <w:rFonts w:ascii="Times New Roman" w:hAnsi="Times New Roman" w:cs="Times New Roman"/>
          <w:sz w:val="20"/>
          <w:szCs w:val="20"/>
        </w:rPr>
      </w:pPr>
      <w:r w:rsidRPr="00AA5227">
        <w:rPr>
          <w:rFonts w:ascii="Times New Roman" w:hAnsi="Times New Roman" w:cs="Times New Roman"/>
          <w:sz w:val="20"/>
          <w:szCs w:val="20"/>
        </w:rPr>
        <w:t>Applicants must demonstrate skill in the English language. Provide adequate score report for ACT, SAT, or Test of English as a Foreign Language (TOEFL).</w:t>
      </w:r>
    </w:p>
    <w:p w14:paraId="136ADAC3" w14:textId="77777777" w:rsidR="00AA5227" w:rsidRPr="00AA5227" w:rsidRDefault="00AA5227" w:rsidP="00AA5227">
      <w:pPr>
        <w:pStyle w:val="ListParagraph"/>
        <w:numPr>
          <w:ilvl w:val="1"/>
          <w:numId w:val="5"/>
        </w:numPr>
        <w:autoSpaceDE w:val="0"/>
        <w:autoSpaceDN w:val="0"/>
        <w:adjustRightInd w:val="0"/>
        <w:rPr>
          <w:rFonts w:ascii="Times New Roman" w:hAnsi="Times New Roman" w:cs="Times New Roman"/>
          <w:sz w:val="20"/>
          <w:szCs w:val="20"/>
        </w:rPr>
      </w:pPr>
      <w:r w:rsidRPr="00AA5227">
        <w:rPr>
          <w:rFonts w:ascii="Times New Roman" w:hAnsi="Times New Roman" w:cs="Times New Roman"/>
          <w:sz w:val="20"/>
          <w:szCs w:val="20"/>
        </w:rPr>
        <w:t>Provide all official secondary (high school) and post-secondary (university) transcripts, evaluated by an approved foreign credit evaluation service. Evaluations must be “Course-by-Course.” Contact Office of Admissions for instructions.</w:t>
      </w:r>
    </w:p>
    <w:p w14:paraId="05572FB4" w14:textId="77777777" w:rsidR="00AA5227" w:rsidRPr="00AA5227" w:rsidRDefault="00AA5227" w:rsidP="00AA5227">
      <w:pPr>
        <w:autoSpaceDE w:val="0"/>
        <w:autoSpaceDN w:val="0"/>
        <w:adjustRightInd w:val="0"/>
        <w:rPr>
          <w:rFonts w:ascii="Times New Roman" w:hAnsi="Times New Roman" w:cs="Times New Roman"/>
          <w:sz w:val="20"/>
          <w:szCs w:val="20"/>
        </w:rPr>
      </w:pPr>
    </w:p>
    <w:p w14:paraId="7CCDBD17" w14:textId="77777777" w:rsidR="00AA5227" w:rsidRPr="00AA5227" w:rsidRDefault="00AA5227" w:rsidP="00AA5227">
      <w:pPr>
        <w:autoSpaceDE w:val="0"/>
        <w:autoSpaceDN w:val="0"/>
        <w:adjustRightInd w:val="0"/>
        <w:rPr>
          <w:rFonts w:ascii="Times New Roman" w:hAnsi="Times New Roman" w:cs="Times New Roman"/>
          <w:b/>
        </w:rPr>
      </w:pPr>
      <w:r w:rsidRPr="00AA5227">
        <w:rPr>
          <w:rFonts w:ascii="Times New Roman" w:hAnsi="Times New Roman" w:cs="Times New Roman"/>
          <w:b/>
        </w:rPr>
        <w:t>Step 2: Request I-20</w:t>
      </w:r>
    </w:p>
    <w:p w14:paraId="7BDC1E1A" w14:textId="77777777" w:rsidR="00AA5227" w:rsidRPr="00AA5227" w:rsidRDefault="00AA5227" w:rsidP="00AA5227">
      <w:pPr>
        <w:pStyle w:val="ListParagraph"/>
        <w:numPr>
          <w:ilvl w:val="0"/>
          <w:numId w:val="1"/>
        </w:numPr>
        <w:autoSpaceDE w:val="0"/>
        <w:autoSpaceDN w:val="0"/>
        <w:adjustRightInd w:val="0"/>
        <w:rPr>
          <w:rFonts w:ascii="Times New Roman" w:hAnsi="Times New Roman" w:cs="Times New Roman"/>
          <w:iCs/>
          <w:sz w:val="20"/>
          <w:szCs w:val="20"/>
        </w:rPr>
      </w:pPr>
      <w:r w:rsidRPr="00AA5227">
        <w:rPr>
          <w:rFonts w:ascii="Times New Roman" w:hAnsi="Times New Roman" w:cs="Times New Roman"/>
          <w:b/>
          <w:iCs/>
          <w:sz w:val="20"/>
          <w:szCs w:val="20"/>
        </w:rPr>
        <w:t xml:space="preserve">Provide a Photocopy of Passport </w:t>
      </w:r>
      <w:r w:rsidRPr="00AA5227">
        <w:rPr>
          <w:rFonts w:ascii="Times New Roman" w:eastAsia="Times New Roman" w:hAnsi="Times New Roman" w:cs="Times New Roman"/>
          <w:color w:val="222222"/>
          <w:sz w:val="20"/>
          <w:szCs w:val="20"/>
        </w:rPr>
        <w:t>for yourself and any dependents (spouse and/or children) needing an I-20.</w:t>
      </w:r>
    </w:p>
    <w:p w14:paraId="467BCA4D" w14:textId="77777777" w:rsidR="00AA5227" w:rsidRPr="00AA5227" w:rsidRDefault="00AA5227" w:rsidP="00AA5227">
      <w:pPr>
        <w:pStyle w:val="ListParagraph"/>
        <w:numPr>
          <w:ilvl w:val="0"/>
          <w:numId w:val="1"/>
        </w:numPr>
        <w:autoSpaceDE w:val="0"/>
        <w:autoSpaceDN w:val="0"/>
        <w:adjustRightInd w:val="0"/>
        <w:rPr>
          <w:rFonts w:ascii="Times New Roman" w:hAnsi="Times New Roman" w:cs="Times New Roman"/>
          <w:iCs/>
          <w:sz w:val="20"/>
          <w:szCs w:val="20"/>
        </w:rPr>
      </w:pPr>
      <w:r w:rsidRPr="00AA5227">
        <w:rPr>
          <w:rFonts w:ascii="Times New Roman" w:hAnsi="Times New Roman" w:cs="Times New Roman"/>
          <w:b/>
          <w:iCs/>
          <w:sz w:val="20"/>
          <w:szCs w:val="20"/>
        </w:rPr>
        <w:t>Provide Current Address, International Address and Expected Address in the United States</w:t>
      </w:r>
    </w:p>
    <w:p w14:paraId="160CB362" w14:textId="77777777" w:rsidR="00AA5227" w:rsidRPr="00AA5227" w:rsidRDefault="00AA5227" w:rsidP="00AA5227">
      <w:pPr>
        <w:pStyle w:val="ListParagraph"/>
        <w:numPr>
          <w:ilvl w:val="0"/>
          <w:numId w:val="1"/>
        </w:numPr>
        <w:autoSpaceDE w:val="0"/>
        <w:autoSpaceDN w:val="0"/>
        <w:adjustRightInd w:val="0"/>
        <w:rPr>
          <w:rFonts w:ascii="Times New Roman" w:hAnsi="Times New Roman" w:cs="Times New Roman"/>
          <w:iCs/>
          <w:sz w:val="20"/>
          <w:szCs w:val="20"/>
        </w:rPr>
      </w:pPr>
      <w:r w:rsidRPr="00AA5227">
        <w:rPr>
          <w:rFonts w:ascii="Times New Roman" w:hAnsi="Times New Roman" w:cs="Times New Roman"/>
          <w:b/>
          <w:iCs/>
          <w:sz w:val="20"/>
          <w:szCs w:val="20"/>
        </w:rPr>
        <w:t>Complete a Certification of Finances Form</w:t>
      </w:r>
      <w:r w:rsidRPr="00AA5227">
        <w:rPr>
          <w:rFonts w:ascii="Times New Roman" w:hAnsi="Times New Roman" w:cs="Times New Roman"/>
          <w:iCs/>
          <w:sz w:val="20"/>
          <w:szCs w:val="20"/>
        </w:rPr>
        <w:t xml:space="preserve"> signed by your financial sponsor, showing ability to support the costs of living and studying in the U.S. for every year of your program of study (estimate 4-5 years for a Bachelor degree and 2-3 years for a Master degree). US law requires that we be absolutely sure, to the best of our ability, that you will have enough financial support to cover the full costs of your stay in the US.  If you will be brining your spouse and/or dependent children, additional funding will be required. Do not expect that you will be able to work in the US to help meet your annual costs. On-campus employment is limited and competitive; off-campus employment is strictly controlled by the United States Citizenship and Immigration Services (USCIS). </w:t>
      </w:r>
    </w:p>
    <w:p w14:paraId="004A6E0D" w14:textId="77777777" w:rsidR="00AA5227" w:rsidRPr="00AA5227" w:rsidRDefault="00AA5227" w:rsidP="00AA5227">
      <w:pPr>
        <w:pStyle w:val="ListParagraph"/>
        <w:numPr>
          <w:ilvl w:val="0"/>
          <w:numId w:val="1"/>
        </w:numPr>
        <w:shd w:val="clear" w:color="auto" w:fill="FFFFFF"/>
        <w:autoSpaceDE w:val="0"/>
        <w:autoSpaceDN w:val="0"/>
        <w:adjustRightInd w:val="0"/>
        <w:rPr>
          <w:rFonts w:ascii="Times New Roman" w:eastAsia="Times New Roman" w:hAnsi="Times New Roman" w:cs="Times New Roman"/>
          <w:color w:val="222222"/>
          <w:sz w:val="20"/>
          <w:szCs w:val="20"/>
        </w:rPr>
      </w:pPr>
      <w:r w:rsidRPr="00AA5227">
        <w:rPr>
          <w:rFonts w:ascii="Times New Roman" w:hAnsi="Times New Roman" w:cs="Times New Roman"/>
          <w:b/>
          <w:bCs/>
          <w:iCs/>
          <w:sz w:val="20"/>
          <w:szCs w:val="20"/>
        </w:rPr>
        <w:t>Make Payment</w:t>
      </w:r>
      <w:r w:rsidRPr="00AA5227">
        <w:rPr>
          <w:rFonts w:ascii="Times New Roman" w:hAnsi="Times New Roman" w:cs="Times New Roman"/>
          <w:b/>
          <w:bCs/>
          <w:i/>
          <w:iCs/>
          <w:sz w:val="20"/>
          <w:szCs w:val="20"/>
        </w:rPr>
        <w:t xml:space="preserve"> </w:t>
      </w:r>
      <w:r w:rsidRPr="00AA5227">
        <w:rPr>
          <w:rFonts w:ascii="Times New Roman" w:eastAsia="Times New Roman" w:hAnsi="Times New Roman" w:cs="Times New Roman"/>
          <w:color w:val="222222"/>
          <w:sz w:val="20"/>
          <w:szCs w:val="20"/>
        </w:rPr>
        <w:t>Contact Student Accounts Office at </w:t>
      </w:r>
      <w:hyperlink r:id="rId9" w:tgtFrame="_blank" w:history="1">
        <w:r w:rsidRPr="00AA5227">
          <w:rPr>
            <w:rFonts w:ascii="Times New Roman" w:eastAsia="Times New Roman" w:hAnsi="Times New Roman" w:cs="Times New Roman"/>
            <w:color w:val="1155CC"/>
            <w:sz w:val="20"/>
            <w:szCs w:val="20"/>
            <w:u w:val="single"/>
          </w:rPr>
          <w:t>1-(863) 638-7216</w:t>
        </w:r>
      </w:hyperlink>
      <w:r w:rsidRPr="00AA5227">
        <w:rPr>
          <w:rFonts w:ascii="Times New Roman" w:eastAsia="Times New Roman" w:hAnsi="Times New Roman" w:cs="Times New Roman"/>
          <w:color w:val="222222"/>
          <w:sz w:val="20"/>
          <w:szCs w:val="20"/>
        </w:rPr>
        <w:t xml:space="preserve"> for instructions. Pay the I-20 processing fee in the amount of $50 and 1/2 cost of first-term tuition.  Payment must be received before the I-20 is issued. The remainder of tuition should be paid upon arrival to campus.</w:t>
      </w:r>
      <w:r w:rsidRPr="00AA5227">
        <w:rPr>
          <w:rFonts w:ascii="Times New Roman" w:hAnsi="Times New Roman" w:cs="Times New Roman"/>
          <w:b/>
          <w:bCs/>
          <w:iCs/>
          <w:sz w:val="20"/>
          <w:szCs w:val="20"/>
        </w:rPr>
        <w:t xml:space="preserve"> </w:t>
      </w:r>
    </w:p>
    <w:p w14:paraId="426CAC15" w14:textId="77777777" w:rsidR="00AA5227" w:rsidRPr="00AA5227" w:rsidRDefault="00AA5227" w:rsidP="00AA5227">
      <w:pPr>
        <w:pStyle w:val="ListParagraph"/>
        <w:numPr>
          <w:ilvl w:val="0"/>
          <w:numId w:val="1"/>
        </w:numPr>
        <w:shd w:val="clear" w:color="auto" w:fill="FFFFFF"/>
        <w:autoSpaceDE w:val="0"/>
        <w:autoSpaceDN w:val="0"/>
        <w:adjustRightInd w:val="0"/>
        <w:rPr>
          <w:rFonts w:ascii="Times New Roman" w:hAnsi="Times New Roman" w:cs="Times New Roman"/>
          <w:sz w:val="20"/>
          <w:szCs w:val="20"/>
        </w:rPr>
      </w:pPr>
      <w:r w:rsidRPr="00AA5227">
        <w:rPr>
          <w:rFonts w:ascii="Times New Roman" w:hAnsi="Times New Roman" w:cs="Times New Roman"/>
          <w:b/>
          <w:bCs/>
          <w:iCs/>
          <w:sz w:val="20"/>
          <w:szCs w:val="20"/>
        </w:rPr>
        <w:t>SEVIS I-20 Transfer Form</w:t>
      </w:r>
      <w:r w:rsidRPr="00AA5227">
        <w:rPr>
          <w:rFonts w:ascii="Times New Roman" w:hAnsi="Times New Roman" w:cs="Times New Roman"/>
          <w:b/>
          <w:bCs/>
          <w:i/>
          <w:iCs/>
          <w:sz w:val="20"/>
          <w:szCs w:val="20"/>
        </w:rPr>
        <w:t xml:space="preserve"> </w:t>
      </w:r>
      <w:r w:rsidRPr="00AA5227">
        <w:rPr>
          <w:rFonts w:ascii="Times New Roman" w:hAnsi="Times New Roman" w:cs="Times New Roman"/>
          <w:sz w:val="20"/>
          <w:szCs w:val="20"/>
        </w:rPr>
        <w:t xml:space="preserve">If you are transferring from a school within the United States, then you will also need the </w:t>
      </w:r>
      <w:r w:rsidRPr="00AA5227">
        <w:rPr>
          <w:rFonts w:ascii="Times New Roman" w:hAnsi="Times New Roman" w:cs="Times New Roman"/>
          <w:bCs/>
          <w:iCs/>
          <w:sz w:val="20"/>
          <w:szCs w:val="20"/>
        </w:rPr>
        <w:t>SEVIS I-20 Transfer Form</w:t>
      </w:r>
      <w:r w:rsidRPr="00AA5227">
        <w:rPr>
          <w:rFonts w:ascii="Times New Roman" w:hAnsi="Times New Roman" w:cs="Times New Roman"/>
          <w:sz w:val="20"/>
          <w:szCs w:val="20"/>
        </w:rPr>
        <w:t>. Complete the top portion of the form, then take it to the Designated School Official (DSO) at the school you are transferring from. The form should be returned to your admissions counselor at Warner University.</w:t>
      </w:r>
      <w:r w:rsidRPr="00AA5227">
        <w:rPr>
          <w:rFonts w:ascii="Times New Roman" w:eastAsia="Times New Roman" w:hAnsi="Times New Roman" w:cs="Times New Roman"/>
          <w:color w:val="222222"/>
          <w:sz w:val="20"/>
          <w:szCs w:val="20"/>
        </w:rPr>
        <w:br/>
      </w:r>
    </w:p>
    <w:p w14:paraId="5E1286C8" w14:textId="77777777" w:rsidR="00AA5227" w:rsidRPr="00AA5227" w:rsidRDefault="00AA5227" w:rsidP="00AA5227">
      <w:pPr>
        <w:autoSpaceDE w:val="0"/>
        <w:autoSpaceDN w:val="0"/>
        <w:adjustRightInd w:val="0"/>
        <w:rPr>
          <w:rFonts w:ascii="Times New Roman" w:hAnsi="Times New Roman" w:cs="Times New Roman"/>
          <w:b/>
        </w:rPr>
      </w:pPr>
      <w:r w:rsidRPr="00AA5227">
        <w:rPr>
          <w:rFonts w:ascii="Times New Roman" w:hAnsi="Times New Roman" w:cs="Times New Roman"/>
          <w:b/>
        </w:rPr>
        <w:t>Step 3: Next Steps</w:t>
      </w:r>
    </w:p>
    <w:p w14:paraId="07C99721" w14:textId="77777777" w:rsidR="00AA5227" w:rsidRPr="00AA5227" w:rsidRDefault="00AA5227" w:rsidP="00AA5227">
      <w:pPr>
        <w:pStyle w:val="ListParagraph"/>
        <w:numPr>
          <w:ilvl w:val="0"/>
          <w:numId w:val="6"/>
        </w:numPr>
        <w:autoSpaceDE w:val="0"/>
        <w:autoSpaceDN w:val="0"/>
        <w:adjustRightInd w:val="0"/>
        <w:rPr>
          <w:rFonts w:ascii="Times New Roman" w:hAnsi="Times New Roman" w:cs="Times New Roman"/>
          <w:b/>
          <w:sz w:val="20"/>
          <w:szCs w:val="20"/>
        </w:rPr>
      </w:pPr>
      <w:r w:rsidRPr="00AA5227">
        <w:rPr>
          <w:rFonts w:ascii="Times New Roman" w:hAnsi="Times New Roman" w:cs="Times New Roman"/>
          <w:b/>
          <w:sz w:val="20"/>
          <w:szCs w:val="20"/>
        </w:rPr>
        <w:t xml:space="preserve">Receive I-20 </w:t>
      </w:r>
      <w:r w:rsidRPr="00AA5227">
        <w:rPr>
          <w:rFonts w:ascii="Times New Roman" w:hAnsi="Times New Roman" w:cs="Times New Roman"/>
          <w:sz w:val="20"/>
          <w:szCs w:val="20"/>
        </w:rPr>
        <w:t>usually sent via FedEx.</w:t>
      </w:r>
    </w:p>
    <w:p w14:paraId="5BB772C0" w14:textId="77777777" w:rsidR="00AA5227" w:rsidRPr="00AA5227" w:rsidRDefault="00AA5227" w:rsidP="00AA5227">
      <w:pPr>
        <w:pStyle w:val="ListParagraph"/>
        <w:numPr>
          <w:ilvl w:val="0"/>
          <w:numId w:val="6"/>
        </w:numPr>
        <w:autoSpaceDE w:val="0"/>
        <w:autoSpaceDN w:val="0"/>
        <w:adjustRightInd w:val="0"/>
        <w:rPr>
          <w:rFonts w:ascii="Times New Roman" w:hAnsi="Times New Roman" w:cs="Times New Roman"/>
          <w:sz w:val="20"/>
          <w:szCs w:val="20"/>
        </w:rPr>
      </w:pPr>
      <w:r w:rsidRPr="00AA5227">
        <w:rPr>
          <w:rFonts w:ascii="Times New Roman" w:hAnsi="Times New Roman" w:cs="Times New Roman"/>
          <w:sz w:val="20"/>
          <w:szCs w:val="20"/>
        </w:rPr>
        <w:t xml:space="preserve">Be sure to read carefully the Department of Homeland Security website, “Study in the States” at </w:t>
      </w:r>
      <w:hyperlink r:id="rId10" w:history="1">
        <w:r w:rsidRPr="00AA5227">
          <w:rPr>
            <w:rStyle w:val="Hyperlink"/>
            <w:rFonts w:ascii="Times New Roman" w:hAnsi="Times New Roman" w:cs="Times New Roman"/>
            <w:sz w:val="20"/>
            <w:szCs w:val="20"/>
          </w:rPr>
          <w:t>https://studyinthestates.dhs.gov/start-here</w:t>
        </w:r>
      </w:hyperlink>
    </w:p>
    <w:p w14:paraId="27BA1E92" w14:textId="77777777" w:rsidR="00AA5227" w:rsidRPr="00AA5227" w:rsidRDefault="00AA5227" w:rsidP="00AA5227">
      <w:pPr>
        <w:pStyle w:val="ListParagraph"/>
        <w:numPr>
          <w:ilvl w:val="1"/>
          <w:numId w:val="6"/>
        </w:numPr>
        <w:autoSpaceDE w:val="0"/>
        <w:autoSpaceDN w:val="0"/>
        <w:adjustRightInd w:val="0"/>
        <w:rPr>
          <w:rFonts w:ascii="Times New Roman" w:hAnsi="Times New Roman" w:cs="Times New Roman"/>
          <w:sz w:val="20"/>
          <w:szCs w:val="20"/>
        </w:rPr>
      </w:pPr>
      <w:r w:rsidRPr="00AA5227">
        <w:rPr>
          <w:rFonts w:ascii="Times New Roman" w:hAnsi="Times New Roman" w:cs="Times New Roman"/>
          <w:sz w:val="20"/>
          <w:szCs w:val="20"/>
        </w:rPr>
        <w:t>Start Here/I’ve Been Accepted</w:t>
      </w:r>
    </w:p>
    <w:p w14:paraId="2A339351" w14:textId="77777777" w:rsidR="00AA5227" w:rsidRPr="00AA5227" w:rsidRDefault="00AA5227" w:rsidP="00AA5227">
      <w:pPr>
        <w:pStyle w:val="ListParagraph"/>
        <w:numPr>
          <w:ilvl w:val="1"/>
          <w:numId w:val="6"/>
        </w:numPr>
        <w:autoSpaceDE w:val="0"/>
        <w:autoSpaceDN w:val="0"/>
        <w:adjustRightInd w:val="0"/>
        <w:rPr>
          <w:rFonts w:ascii="Times New Roman" w:hAnsi="Times New Roman" w:cs="Times New Roman"/>
          <w:sz w:val="20"/>
          <w:szCs w:val="20"/>
        </w:rPr>
      </w:pPr>
      <w:r w:rsidRPr="00AA5227">
        <w:rPr>
          <w:rFonts w:ascii="Times New Roman" w:hAnsi="Times New Roman" w:cs="Times New Roman"/>
          <w:sz w:val="20"/>
          <w:szCs w:val="20"/>
        </w:rPr>
        <w:t>Paying Your I-901 SEVIS Fee</w:t>
      </w:r>
    </w:p>
    <w:p w14:paraId="17A760D2" w14:textId="77777777" w:rsidR="00AA5227" w:rsidRPr="00AA5227" w:rsidRDefault="00AA5227" w:rsidP="00AA5227">
      <w:pPr>
        <w:pStyle w:val="ListParagraph"/>
        <w:numPr>
          <w:ilvl w:val="1"/>
          <w:numId w:val="6"/>
        </w:numPr>
        <w:autoSpaceDE w:val="0"/>
        <w:autoSpaceDN w:val="0"/>
        <w:adjustRightInd w:val="0"/>
        <w:rPr>
          <w:rFonts w:ascii="Times New Roman" w:hAnsi="Times New Roman" w:cs="Times New Roman"/>
          <w:sz w:val="20"/>
          <w:szCs w:val="20"/>
        </w:rPr>
      </w:pPr>
      <w:r w:rsidRPr="00AA5227">
        <w:rPr>
          <w:rFonts w:ascii="Times New Roman" w:hAnsi="Times New Roman" w:cs="Times New Roman"/>
          <w:sz w:val="20"/>
          <w:szCs w:val="20"/>
        </w:rPr>
        <w:t>Applying for a VISA to Enter the United States</w:t>
      </w:r>
    </w:p>
    <w:p w14:paraId="0B3A1C54" w14:textId="77777777" w:rsidR="00AA5227" w:rsidRPr="00AA5227" w:rsidRDefault="00AA5227" w:rsidP="00AA5227">
      <w:pPr>
        <w:pStyle w:val="ListParagraph"/>
        <w:numPr>
          <w:ilvl w:val="1"/>
          <w:numId w:val="6"/>
        </w:numPr>
        <w:autoSpaceDE w:val="0"/>
        <w:autoSpaceDN w:val="0"/>
        <w:adjustRightInd w:val="0"/>
        <w:rPr>
          <w:rFonts w:ascii="Times New Roman" w:hAnsi="Times New Roman" w:cs="Times New Roman"/>
          <w:sz w:val="20"/>
          <w:szCs w:val="20"/>
        </w:rPr>
      </w:pPr>
      <w:r w:rsidRPr="00AA5227">
        <w:rPr>
          <w:rFonts w:ascii="Times New Roman" w:hAnsi="Times New Roman" w:cs="Times New Roman"/>
          <w:sz w:val="20"/>
          <w:szCs w:val="20"/>
        </w:rPr>
        <w:t>Getting to the United States</w:t>
      </w:r>
    </w:p>
    <w:p w14:paraId="4F5D734B" w14:textId="77777777" w:rsidR="00AA5227" w:rsidRPr="00AA5227" w:rsidRDefault="00AA5227" w:rsidP="00AA5227">
      <w:pPr>
        <w:pStyle w:val="ListParagraph"/>
        <w:numPr>
          <w:ilvl w:val="1"/>
          <w:numId w:val="6"/>
        </w:numPr>
        <w:autoSpaceDE w:val="0"/>
        <w:autoSpaceDN w:val="0"/>
        <w:adjustRightInd w:val="0"/>
        <w:rPr>
          <w:rFonts w:ascii="Times New Roman" w:hAnsi="Times New Roman" w:cs="Times New Roman"/>
          <w:sz w:val="20"/>
          <w:szCs w:val="20"/>
        </w:rPr>
      </w:pPr>
      <w:r w:rsidRPr="00AA5227">
        <w:rPr>
          <w:rFonts w:ascii="Times New Roman" w:hAnsi="Times New Roman" w:cs="Times New Roman"/>
          <w:sz w:val="20"/>
          <w:szCs w:val="20"/>
        </w:rPr>
        <w:t>Transferring (if applicable)</w:t>
      </w:r>
    </w:p>
    <w:p w14:paraId="4F1CE79A" w14:textId="77777777" w:rsidR="00AA5227" w:rsidRPr="00AA5227" w:rsidRDefault="00AA5227" w:rsidP="00AA5227">
      <w:pPr>
        <w:shd w:val="clear" w:color="auto" w:fill="FFFFFF"/>
        <w:ind w:left="360"/>
        <w:rPr>
          <w:rFonts w:ascii="Times New Roman" w:eastAsia="Times New Roman" w:hAnsi="Times New Roman" w:cs="Times New Roman"/>
          <w:color w:val="000000"/>
          <w:sz w:val="20"/>
          <w:szCs w:val="20"/>
        </w:rPr>
      </w:pPr>
    </w:p>
    <w:p w14:paraId="22EDD33E" w14:textId="77777777" w:rsidR="00AA5227" w:rsidRPr="00AA5227" w:rsidRDefault="00AA5227" w:rsidP="00AA5227">
      <w:pPr>
        <w:shd w:val="clear" w:color="auto" w:fill="FFFFFF"/>
        <w:rPr>
          <w:rFonts w:ascii="Times New Roman" w:eastAsia="Times New Roman" w:hAnsi="Times New Roman" w:cs="Times New Roman"/>
          <w:b/>
          <w:color w:val="000000"/>
        </w:rPr>
      </w:pPr>
      <w:r w:rsidRPr="00AA5227">
        <w:rPr>
          <w:rFonts w:ascii="Times New Roman" w:eastAsia="Times New Roman" w:hAnsi="Times New Roman" w:cs="Times New Roman"/>
          <w:b/>
          <w:color w:val="000000"/>
        </w:rPr>
        <w:t>Step 4: Arrival and Maintaining Status</w:t>
      </w:r>
    </w:p>
    <w:p w14:paraId="18CDB244" w14:textId="77777777" w:rsidR="00AA5227" w:rsidRPr="00AA5227" w:rsidRDefault="00AA5227" w:rsidP="00AA5227">
      <w:pPr>
        <w:pStyle w:val="ListParagraph"/>
        <w:numPr>
          <w:ilvl w:val="0"/>
          <w:numId w:val="4"/>
        </w:numPr>
        <w:shd w:val="clear" w:color="auto" w:fill="FFFFFF"/>
        <w:rPr>
          <w:rFonts w:ascii="Times New Roman" w:eastAsia="Times New Roman" w:hAnsi="Times New Roman" w:cs="Times New Roman"/>
          <w:color w:val="222222"/>
          <w:sz w:val="20"/>
          <w:szCs w:val="20"/>
        </w:rPr>
      </w:pPr>
      <w:r w:rsidRPr="00AA5227">
        <w:rPr>
          <w:rFonts w:ascii="Times New Roman" w:eastAsia="Times New Roman" w:hAnsi="Times New Roman" w:cs="Times New Roman"/>
          <w:color w:val="000000"/>
          <w:sz w:val="20"/>
          <w:szCs w:val="20"/>
        </w:rPr>
        <w:t>F1 visa holders may enter the US no earlier than 30 days before the program start date on the I-20 form.</w:t>
      </w:r>
    </w:p>
    <w:p w14:paraId="263C8BC8" w14:textId="77777777" w:rsidR="00AA5227" w:rsidRPr="00AA5227" w:rsidRDefault="00AA5227" w:rsidP="00AA5227">
      <w:pPr>
        <w:pStyle w:val="ListParagraph"/>
        <w:numPr>
          <w:ilvl w:val="0"/>
          <w:numId w:val="3"/>
        </w:numPr>
        <w:shd w:val="clear" w:color="auto" w:fill="FFFFFF"/>
        <w:rPr>
          <w:rFonts w:ascii="Times New Roman" w:eastAsia="Times New Roman" w:hAnsi="Times New Roman" w:cs="Times New Roman"/>
          <w:color w:val="222222"/>
          <w:sz w:val="20"/>
          <w:szCs w:val="20"/>
        </w:rPr>
      </w:pPr>
      <w:r w:rsidRPr="00AA5227">
        <w:rPr>
          <w:rFonts w:ascii="Times New Roman" w:eastAsia="Times New Roman" w:hAnsi="Times New Roman" w:cs="Times New Roman"/>
          <w:color w:val="000000"/>
          <w:sz w:val="20"/>
          <w:szCs w:val="20"/>
        </w:rPr>
        <w:t>F1 visa holder should report immediately to the Registrar and DHS upon arrival. I-20 record needs to be changed from "initial" to "active" before applying for a driver’s license.</w:t>
      </w:r>
    </w:p>
    <w:p w14:paraId="7BCB5085" w14:textId="77777777" w:rsidR="00AA5227" w:rsidRPr="00AA5227" w:rsidRDefault="00AA5227" w:rsidP="00AA5227">
      <w:pPr>
        <w:pStyle w:val="ListParagraph"/>
        <w:numPr>
          <w:ilvl w:val="0"/>
          <w:numId w:val="3"/>
        </w:numPr>
        <w:shd w:val="clear" w:color="auto" w:fill="FFFFFF"/>
        <w:rPr>
          <w:rFonts w:ascii="Times New Roman" w:eastAsia="Times New Roman" w:hAnsi="Times New Roman" w:cs="Times New Roman"/>
          <w:color w:val="222222"/>
          <w:sz w:val="20"/>
          <w:szCs w:val="20"/>
        </w:rPr>
      </w:pPr>
      <w:r w:rsidRPr="00AA5227">
        <w:rPr>
          <w:rFonts w:ascii="Times New Roman" w:eastAsia="Times New Roman" w:hAnsi="Times New Roman" w:cs="Times New Roman"/>
          <w:color w:val="222222"/>
          <w:sz w:val="20"/>
          <w:szCs w:val="20"/>
        </w:rPr>
        <w:t xml:space="preserve">Changes of address must be reported to Warner University within 10 days (&amp; other changes such as new dependents, change of major, </w:t>
      </w:r>
      <w:proofErr w:type="spellStart"/>
      <w:r w:rsidRPr="00AA5227">
        <w:rPr>
          <w:rFonts w:ascii="Times New Roman" w:eastAsia="Times New Roman" w:hAnsi="Times New Roman" w:cs="Times New Roman"/>
          <w:color w:val="222222"/>
          <w:sz w:val="20"/>
          <w:szCs w:val="20"/>
        </w:rPr>
        <w:t>etc</w:t>
      </w:r>
      <w:proofErr w:type="spellEnd"/>
      <w:r w:rsidRPr="00AA5227">
        <w:rPr>
          <w:rFonts w:ascii="Times New Roman" w:eastAsia="Times New Roman" w:hAnsi="Times New Roman" w:cs="Times New Roman"/>
          <w:color w:val="222222"/>
          <w:sz w:val="20"/>
          <w:szCs w:val="20"/>
        </w:rPr>
        <w:t>).</w:t>
      </w:r>
    </w:p>
    <w:p w14:paraId="41DCE87D" w14:textId="77777777" w:rsidR="00AA5227" w:rsidRPr="00AA5227" w:rsidRDefault="00AA5227" w:rsidP="00AA5227">
      <w:pPr>
        <w:pStyle w:val="ListParagraph"/>
        <w:numPr>
          <w:ilvl w:val="0"/>
          <w:numId w:val="3"/>
        </w:numPr>
        <w:shd w:val="clear" w:color="auto" w:fill="FFFFFF"/>
        <w:rPr>
          <w:rFonts w:ascii="Times New Roman" w:eastAsia="Times New Roman" w:hAnsi="Times New Roman" w:cs="Times New Roman"/>
          <w:color w:val="222222"/>
          <w:sz w:val="20"/>
          <w:szCs w:val="20"/>
        </w:rPr>
      </w:pPr>
      <w:r w:rsidRPr="00AA5227">
        <w:rPr>
          <w:rFonts w:ascii="Times New Roman" w:eastAsia="Times New Roman" w:hAnsi="Times New Roman" w:cs="Times New Roman"/>
          <w:color w:val="222222"/>
          <w:sz w:val="20"/>
          <w:szCs w:val="20"/>
        </w:rPr>
        <w:t xml:space="preserve">Students must maintain full-time status every fall and spring terms (excluding summer). Only one course of the full-time load can be online in format (excluding summer). </w:t>
      </w:r>
    </w:p>
    <w:p w14:paraId="0DA0D852" w14:textId="6468FAC2" w:rsidR="00AA5227" w:rsidRPr="00E862CF" w:rsidRDefault="00AA5227" w:rsidP="00AA5227">
      <w:pPr>
        <w:pStyle w:val="ListParagraph"/>
        <w:numPr>
          <w:ilvl w:val="0"/>
          <w:numId w:val="3"/>
        </w:numPr>
        <w:shd w:val="clear" w:color="auto" w:fill="FFFFFF"/>
        <w:rPr>
          <w:rFonts w:ascii="Times New Roman" w:eastAsia="Times New Roman" w:hAnsi="Times New Roman" w:cs="Times New Roman"/>
          <w:color w:val="222222"/>
        </w:rPr>
      </w:pPr>
      <w:r w:rsidRPr="00AA5227">
        <w:rPr>
          <w:rFonts w:ascii="Times New Roman" w:eastAsia="Times New Roman" w:hAnsi="Times New Roman" w:cs="Times New Roman"/>
          <w:color w:val="222222"/>
          <w:sz w:val="20"/>
          <w:szCs w:val="20"/>
        </w:rPr>
        <w:t>Withdrawing from classes may have serious impact on I-20 status.</w:t>
      </w:r>
    </w:p>
    <w:p w14:paraId="600B46D8" w14:textId="77777777" w:rsidR="00943D59" w:rsidRPr="00AA5227" w:rsidRDefault="00943D59" w:rsidP="00EC3168">
      <w:pPr>
        <w:shd w:val="clear" w:color="auto" w:fill="FFFFFF"/>
        <w:rPr>
          <w:rFonts w:ascii="Times New Roman" w:eastAsia="Times New Roman" w:hAnsi="Times New Roman" w:cs="Times New Roman"/>
          <w:color w:val="222222"/>
          <w:sz w:val="24"/>
          <w:szCs w:val="24"/>
        </w:rPr>
      </w:pPr>
    </w:p>
    <w:sectPr w:rsidR="00943D59" w:rsidRPr="00AA5227" w:rsidSect="00BE5E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206A4" w14:textId="77777777" w:rsidR="005B697C" w:rsidRDefault="005B697C" w:rsidP="00181D13">
      <w:r>
        <w:separator/>
      </w:r>
    </w:p>
  </w:endnote>
  <w:endnote w:type="continuationSeparator" w:id="0">
    <w:p w14:paraId="691968C4" w14:textId="77777777" w:rsidR="005B697C" w:rsidRDefault="005B697C" w:rsidP="0018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2CF63" w14:textId="77777777" w:rsidR="005B697C" w:rsidRDefault="005B697C" w:rsidP="00181D13">
      <w:r>
        <w:separator/>
      </w:r>
    </w:p>
  </w:footnote>
  <w:footnote w:type="continuationSeparator" w:id="0">
    <w:p w14:paraId="12FFA78A" w14:textId="77777777" w:rsidR="005B697C" w:rsidRDefault="005B697C" w:rsidP="00181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1999"/>
    <w:multiLevelType w:val="hybridMultilevel"/>
    <w:tmpl w:val="415483B2"/>
    <w:lvl w:ilvl="0" w:tplc="04090001">
      <w:start w:val="1"/>
      <w:numFmt w:val="bullet"/>
      <w:lvlText w:val=""/>
      <w:lvlJc w:val="left"/>
      <w:pPr>
        <w:ind w:left="720" w:hanging="360"/>
      </w:pPr>
      <w:rPr>
        <w:rFonts w:ascii="Symbol" w:hAnsi="Symbol" w:hint="default"/>
      </w:rPr>
    </w:lvl>
    <w:lvl w:ilvl="1" w:tplc="B7A4A28A">
      <w:start w:val="1"/>
      <w:numFmt w:val="bullet"/>
      <w:lvlText w:val="•"/>
      <w:lvlJc w:val="left"/>
      <w:pPr>
        <w:ind w:left="1440" w:hanging="360"/>
      </w:pPr>
      <w:rPr>
        <w:rFonts w:ascii="Trebuchet MS" w:eastAsia="SymbolMT" w:hAnsi="Trebuchet MS" w:cs="SymbolMT"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5357B"/>
    <w:multiLevelType w:val="hybridMultilevel"/>
    <w:tmpl w:val="7550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76CCA"/>
    <w:multiLevelType w:val="hybridMultilevel"/>
    <w:tmpl w:val="AD5AE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03470"/>
    <w:multiLevelType w:val="hybridMultilevel"/>
    <w:tmpl w:val="E76C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20212"/>
    <w:multiLevelType w:val="hybridMultilevel"/>
    <w:tmpl w:val="4C42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D670D"/>
    <w:multiLevelType w:val="hybridMultilevel"/>
    <w:tmpl w:val="5BE27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59"/>
    <w:rsid w:val="000520CD"/>
    <w:rsid w:val="000B5226"/>
    <w:rsid w:val="00181D13"/>
    <w:rsid w:val="0019747E"/>
    <w:rsid w:val="001D5875"/>
    <w:rsid w:val="00215362"/>
    <w:rsid w:val="00263368"/>
    <w:rsid w:val="0028298A"/>
    <w:rsid w:val="003B586F"/>
    <w:rsid w:val="004C01F6"/>
    <w:rsid w:val="005B697C"/>
    <w:rsid w:val="00677DBD"/>
    <w:rsid w:val="0069570A"/>
    <w:rsid w:val="006C6CD2"/>
    <w:rsid w:val="007A70BF"/>
    <w:rsid w:val="007A7528"/>
    <w:rsid w:val="007B0890"/>
    <w:rsid w:val="007C72C4"/>
    <w:rsid w:val="008E11B0"/>
    <w:rsid w:val="00923ABA"/>
    <w:rsid w:val="00943D59"/>
    <w:rsid w:val="00AA5227"/>
    <w:rsid w:val="00AF6C38"/>
    <w:rsid w:val="00BA330A"/>
    <w:rsid w:val="00BC2E68"/>
    <w:rsid w:val="00BE5EE3"/>
    <w:rsid w:val="00C101E3"/>
    <w:rsid w:val="00C450E8"/>
    <w:rsid w:val="00CE5C51"/>
    <w:rsid w:val="00D307F2"/>
    <w:rsid w:val="00E716BC"/>
    <w:rsid w:val="00E862CF"/>
    <w:rsid w:val="00EA0D2D"/>
    <w:rsid w:val="00EC3168"/>
    <w:rsid w:val="00F1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F193"/>
  <w15:docId w15:val="{8C758BEF-FD46-49B0-A80C-346DB8A8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8A"/>
    <w:pPr>
      <w:ind w:left="720"/>
      <w:contextualSpacing/>
    </w:pPr>
  </w:style>
  <w:style w:type="paragraph" w:styleId="BalloonText">
    <w:name w:val="Balloon Text"/>
    <w:basedOn w:val="Normal"/>
    <w:link w:val="BalloonTextChar"/>
    <w:uiPriority w:val="99"/>
    <w:semiHidden/>
    <w:unhideWhenUsed/>
    <w:rsid w:val="0028298A"/>
    <w:rPr>
      <w:rFonts w:ascii="Tahoma" w:hAnsi="Tahoma" w:cs="Tahoma"/>
      <w:sz w:val="16"/>
      <w:szCs w:val="16"/>
    </w:rPr>
  </w:style>
  <w:style w:type="character" w:customStyle="1" w:styleId="BalloonTextChar">
    <w:name w:val="Balloon Text Char"/>
    <w:basedOn w:val="DefaultParagraphFont"/>
    <w:link w:val="BalloonText"/>
    <w:uiPriority w:val="99"/>
    <w:semiHidden/>
    <w:rsid w:val="0028298A"/>
    <w:rPr>
      <w:rFonts w:ascii="Tahoma" w:hAnsi="Tahoma" w:cs="Tahoma"/>
      <w:sz w:val="16"/>
      <w:szCs w:val="16"/>
    </w:rPr>
  </w:style>
  <w:style w:type="character" w:customStyle="1" w:styleId="apple-converted-space">
    <w:name w:val="apple-converted-space"/>
    <w:basedOn w:val="DefaultParagraphFont"/>
    <w:rsid w:val="00BC2E68"/>
  </w:style>
  <w:style w:type="character" w:customStyle="1" w:styleId="il">
    <w:name w:val="il"/>
    <w:basedOn w:val="DefaultParagraphFont"/>
    <w:rsid w:val="00BC2E68"/>
  </w:style>
  <w:style w:type="character" w:styleId="Hyperlink">
    <w:name w:val="Hyperlink"/>
    <w:basedOn w:val="DefaultParagraphFont"/>
    <w:uiPriority w:val="99"/>
    <w:unhideWhenUsed/>
    <w:rsid w:val="00BC2E68"/>
    <w:rPr>
      <w:color w:val="0000FF"/>
      <w:u w:val="single"/>
    </w:rPr>
  </w:style>
  <w:style w:type="paragraph" w:styleId="Header">
    <w:name w:val="header"/>
    <w:basedOn w:val="Normal"/>
    <w:link w:val="HeaderChar"/>
    <w:uiPriority w:val="99"/>
    <w:unhideWhenUsed/>
    <w:rsid w:val="00181D13"/>
    <w:pPr>
      <w:tabs>
        <w:tab w:val="center" w:pos="4680"/>
        <w:tab w:val="right" w:pos="9360"/>
      </w:tabs>
    </w:pPr>
  </w:style>
  <w:style w:type="character" w:customStyle="1" w:styleId="HeaderChar">
    <w:name w:val="Header Char"/>
    <w:basedOn w:val="DefaultParagraphFont"/>
    <w:link w:val="Header"/>
    <w:uiPriority w:val="99"/>
    <w:rsid w:val="00181D13"/>
  </w:style>
  <w:style w:type="paragraph" w:styleId="Footer">
    <w:name w:val="footer"/>
    <w:basedOn w:val="Normal"/>
    <w:link w:val="FooterChar"/>
    <w:uiPriority w:val="99"/>
    <w:unhideWhenUsed/>
    <w:rsid w:val="00181D13"/>
    <w:pPr>
      <w:tabs>
        <w:tab w:val="center" w:pos="4680"/>
        <w:tab w:val="right" w:pos="9360"/>
      </w:tabs>
    </w:pPr>
  </w:style>
  <w:style w:type="character" w:customStyle="1" w:styleId="FooterChar">
    <w:name w:val="Footer Char"/>
    <w:basedOn w:val="DefaultParagraphFont"/>
    <w:link w:val="Footer"/>
    <w:uiPriority w:val="99"/>
    <w:rsid w:val="0018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74913">
      <w:bodyDiv w:val="1"/>
      <w:marLeft w:val="0"/>
      <w:marRight w:val="0"/>
      <w:marTop w:val="0"/>
      <w:marBottom w:val="0"/>
      <w:divBdr>
        <w:top w:val="none" w:sz="0" w:space="0" w:color="auto"/>
        <w:left w:val="none" w:sz="0" w:space="0" w:color="auto"/>
        <w:bottom w:val="none" w:sz="0" w:space="0" w:color="auto"/>
        <w:right w:val="none" w:sz="0" w:space="0" w:color="auto"/>
      </w:divBdr>
      <w:divsChild>
        <w:div w:id="326137350">
          <w:marLeft w:val="0"/>
          <w:marRight w:val="0"/>
          <w:marTop w:val="0"/>
          <w:marBottom w:val="0"/>
          <w:divBdr>
            <w:top w:val="none" w:sz="0" w:space="0" w:color="auto"/>
            <w:left w:val="none" w:sz="0" w:space="0" w:color="auto"/>
            <w:bottom w:val="none" w:sz="0" w:space="0" w:color="auto"/>
            <w:right w:val="none" w:sz="0" w:space="0" w:color="auto"/>
          </w:divBdr>
        </w:div>
        <w:div w:id="1928877153">
          <w:marLeft w:val="0"/>
          <w:marRight w:val="0"/>
          <w:marTop w:val="0"/>
          <w:marBottom w:val="0"/>
          <w:divBdr>
            <w:top w:val="none" w:sz="0" w:space="0" w:color="auto"/>
            <w:left w:val="none" w:sz="0" w:space="0" w:color="auto"/>
            <w:bottom w:val="none" w:sz="0" w:space="0" w:color="auto"/>
            <w:right w:val="none" w:sz="0" w:space="0" w:color="auto"/>
          </w:divBdr>
        </w:div>
        <w:div w:id="745998487">
          <w:marLeft w:val="0"/>
          <w:marRight w:val="0"/>
          <w:marTop w:val="0"/>
          <w:marBottom w:val="0"/>
          <w:divBdr>
            <w:top w:val="none" w:sz="0" w:space="0" w:color="auto"/>
            <w:left w:val="none" w:sz="0" w:space="0" w:color="auto"/>
            <w:bottom w:val="none" w:sz="0" w:space="0" w:color="auto"/>
            <w:right w:val="none" w:sz="0" w:space="0" w:color="auto"/>
          </w:divBdr>
        </w:div>
        <w:div w:id="119955763">
          <w:marLeft w:val="0"/>
          <w:marRight w:val="0"/>
          <w:marTop w:val="0"/>
          <w:marBottom w:val="0"/>
          <w:divBdr>
            <w:top w:val="none" w:sz="0" w:space="0" w:color="auto"/>
            <w:left w:val="none" w:sz="0" w:space="0" w:color="auto"/>
            <w:bottom w:val="none" w:sz="0" w:space="0" w:color="auto"/>
            <w:right w:val="none" w:sz="0" w:space="0" w:color="auto"/>
          </w:divBdr>
        </w:div>
        <w:div w:id="405886855">
          <w:blockQuote w:val="1"/>
          <w:marLeft w:val="600"/>
          <w:marRight w:val="0"/>
          <w:marTop w:val="0"/>
          <w:marBottom w:val="0"/>
          <w:divBdr>
            <w:top w:val="none" w:sz="0" w:space="0" w:color="auto"/>
            <w:left w:val="none" w:sz="0" w:space="0" w:color="auto"/>
            <w:bottom w:val="none" w:sz="0" w:space="0" w:color="auto"/>
            <w:right w:val="none" w:sz="0" w:space="0" w:color="auto"/>
          </w:divBdr>
        </w:div>
        <w:div w:id="1897156800">
          <w:blockQuote w:val="1"/>
          <w:marLeft w:val="600"/>
          <w:marRight w:val="0"/>
          <w:marTop w:val="0"/>
          <w:marBottom w:val="0"/>
          <w:divBdr>
            <w:top w:val="none" w:sz="0" w:space="0" w:color="auto"/>
            <w:left w:val="none" w:sz="0" w:space="0" w:color="auto"/>
            <w:bottom w:val="none" w:sz="0" w:space="0" w:color="auto"/>
            <w:right w:val="none" w:sz="0" w:space="0" w:color="auto"/>
          </w:divBdr>
          <w:divsChild>
            <w:div w:id="1924337657">
              <w:blockQuote w:val="1"/>
              <w:marLeft w:val="600"/>
              <w:marRight w:val="0"/>
              <w:marTop w:val="0"/>
              <w:marBottom w:val="0"/>
              <w:divBdr>
                <w:top w:val="none" w:sz="0" w:space="0" w:color="auto"/>
                <w:left w:val="none" w:sz="0" w:space="0" w:color="auto"/>
                <w:bottom w:val="none" w:sz="0" w:space="0" w:color="auto"/>
                <w:right w:val="none" w:sz="0" w:space="0" w:color="auto"/>
              </w:divBdr>
            </w:div>
            <w:div w:id="1562403044">
              <w:blockQuote w:val="1"/>
              <w:marLeft w:val="600"/>
              <w:marRight w:val="0"/>
              <w:marTop w:val="0"/>
              <w:marBottom w:val="0"/>
              <w:divBdr>
                <w:top w:val="none" w:sz="0" w:space="0" w:color="auto"/>
                <w:left w:val="none" w:sz="0" w:space="0" w:color="auto"/>
                <w:bottom w:val="none" w:sz="0" w:space="0" w:color="auto"/>
                <w:right w:val="none" w:sz="0" w:space="0" w:color="auto"/>
              </w:divBdr>
            </w:div>
            <w:div w:id="893541393">
              <w:blockQuote w:val="1"/>
              <w:marLeft w:val="600"/>
              <w:marRight w:val="0"/>
              <w:marTop w:val="0"/>
              <w:marBottom w:val="0"/>
              <w:divBdr>
                <w:top w:val="none" w:sz="0" w:space="0" w:color="auto"/>
                <w:left w:val="none" w:sz="0" w:space="0" w:color="auto"/>
                <w:bottom w:val="none" w:sz="0" w:space="0" w:color="auto"/>
                <w:right w:val="none" w:sz="0" w:space="0" w:color="auto"/>
              </w:divBdr>
            </w:div>
            <w:div w:id="231014777">
              <w:blockQuote w:val="1"/>
              <w:marLeft w:val="600"/>
              <w:marRight w:val="0"/>
              <w:marTop w:val="0"/>
              <w:marBottom w:val="0"/>
              <w:divBdr>
                <w:top w:val="none" w:sz="0" w:space="0" w:color="auto"/>
                <w:left w:val="none" w:sz="0" w:space="0" w:color="auto"/>
                <w:bottom w:val="none" w:sz="0" w:space="0" w:color="auto"/>
                <w:right w:val="none" w:sz="0" w:space="0" w:color="auto"/>
              </w:divBdr>
            </w:div>
            <w:div w:id="1372610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74008874">
          <w:blockQuote w:val="1"/>
          <w:marLeft w:val="600"/>
          <w:marRight w:val="0"/>
          <w:marTop w:val="0"/>
          <w:marBottom w:val="0"/>
          <w:divBdr>
            <w:top w:val="none" w:sz="0" w:space="0" w:color="auto"/>
            <w:left w:val="none" w:sz="0" w:space="0" w:color="auto"/>
            <w:bottom w:val="none" w:sz="0" w:space="0" w:color="auto"/>
            <w:right w:val="none" w:sz="0" w:space="0" w:color="auto"/>
          </w:divBdr>
          <w:divsChild>
            <w:div w:id="17090665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88458435">
          <w:blockQuote w:val="1"/>
          <w:marLeft w:val="600"/>
          <w:marRight w:val="0"/>
          <w:marTop w:val="0"/>
          <w:marBottom w:val="0"/>
          <w:divBdr>
            <w:top w:val="none" w:sz="0" w:space="0" w:color="auto"/>
            <w:left w:val="none" w:sz="0" w:space="0" w:color="auto"/>
            <w:bottom w:val="none" w:sz="0" w:space="0" w:color="auto"/>
            <w:right w:val="none" w:sz="0" w:space="0" w:color="auto"/>
          </w:divBdr>
        </w:div>
        <w:div w:id="1423917788">
          <w:blockQuote w:val="1"/>
          <w:marLeft w:val="600"/>
          <w:marRight w:val="0"/>
          <w:marTop w:val="0"/>
          <w:marBottom w:val="0"/>
          <w:divBdr>
            <w:top w:val="none" w:sz="0" w:space="0" w:color="auto"/>
            <w:left w:val="none" w:sz="0" w:space="0" w:color="auto"/>
            <w:bottom w:val="none" w:sz="0" w:space="0" w:color="auto"/>
            <w:right w:val="none" w:sz="0" w:space="0" w:color="auto"/>
          </w:divBdr>
        </w:div>
        <w:div w:id="68815570">
          <w:blockQuote w:val="1"/>
          <w:marLeft w:val="600"/>
          <w:marRight w:val="0"/>
          <w:marTop w:val="0"/>
          <w:marBottom w:val="0"/>
          <w:divBdr>
            <w:top w:val="none" w:sz="0" w:space="0" w:color="auto"/>
            <w:left w:val="none" w:sz="0" w:space="0" w:color="auto"/>
            <w:bottom w:val="none" w:sz="0" w:space="0" w:color="auto"/>
            <w:right w:val="none" w:sz="0" w:space="0" w:color="auto"/>
          </w:divBdr>
          <w:divsChild>
            <w:div w:id="535702409">
              <w:blockQuote w:val="1"/>
              <w:marLeft w:val="600"/>
              <w:marRight w:val="0"/>
              <w:marTop w:val="0"/>
              <w:marBottom w:val="0"/>
              <w:divBdr>
                <w:top w:val="none" w:sz="0" w:space="0" w:color="auto"/>
                <w:left w:val="none" w:sz="0" w:space="0" w:color="auto"/>
                <w:bottom w:val="none" w:sz="0" w:space="0" w:color="auto"/>
                <w:right w:val="none" w:sz="0" w:space="0" w:color="auto"/>
              </w:divBdr>
            </w:div>
            <w:div w:id="1124736548">
              <w:blockQuote w:val="1"/>
              <w:marLeft w:val="600"/>
              <w:marRight w:val="0"/>
              <w:marTop w:val="0"/>
              <w:marBottom w:val="0"/>
              <w:divBdr>
                <w:top w:val="none" w:sz="0" w:space="0" w:color="auto"/>
                <w:left w:val="none" w:sz="0" w:space="0" w:color="auto"/>
                <w:bottom w:val="none" w:sz="0" w:space="0" w:color="auto"/>
                <w:right w:val="none" w:sz="0" w:space="0" w:color="auto"/>
              </w:divBdr>
            </w:div>
            <w:div w:id="143786165">
              <w:blockQuote w:val="1"/>
              <w:marLeft w:val="600"/>
              <w:marRight w:val="0"/>
              <w:marTop w:val="0"/>
              <w:marBottom w:val="0"/>
              <w:divBdr>
                <w:top w:val="none" w:sz="0" w:space="0" w:color="auto"/>
                <w:left w:val="none" w:sz="0" w:space="0" w:color="auto"/>
                <w:bottom w:val="none" w:sz="0" w:space="0" w:color="auto"/>
                <w:right w:val="none" w:sz="0" w:space="0" w:color="auto"/>
              </w:divBdr>
              <w:divsChild>
                <w:div w:id="1516184882">
                  <w:marLeft w:val="0"/>
                  <w:marRight w:val="0"/>
                  <w:marTop w:val="0"/>
                  <w:marBottom w:val="0"/>
                  <w:divBdr>
                    <w:top w:val="none" w:sz="0" w:space="0" w:color="auto"/>
                    <w:left w:val="none" w:sz="0" w:space="0" w:color="auto"/>
                    <w:bottom w:val="none" w:sz="0" w:space="0" w:color="auto"/>
                    <w:right w:val="none" w:sz="0" w:space="0" w:color="auto"/>
                  </w:divBdr>
                  <w:divsChild>
                    <w:div w:id="1567842099">
                      <w:marLeft w:val="0"/>
                      <w:marRight w:val="0"/>
                      <w:marTop w:val="0"/>
                      <w:marBottom w:val="0"/>
                      <w:divBdr>
                        <w:top w:val="none" w:sz="0" w:space="0" w:color="auto"/>
                        <w:left w:val="none" w:sz="0" w:space="0" w:color="auto"/>
                        <w:bottom w:val="none" w:sz="0" w:space="0" w:color="auto"/>
                        <w:right w:val="none" w:sz="0" w:space="0" w:color="auto"/>
                      </w:divBdr>
                      <w:divsChild>
                        <w:div w:id="17791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49822">
              <w:blockQuote w:val="1"/>
              <w:marLeft w:val="600"/>
              <w:marRight w:val="0"/>
              <w:marTop w:val="0"/>
              <w:marBottom w:val="0"/>
              <w:divBdr>
                <w:top w:val="none" w:sz="0" w:space="0" w:color="auto"/>
                <w:left w:val="none" w:sz="0" w:space="0" w:color="auto"/>
                <w:bottom w:val="none" w:sz="0" w:space="0" w:color="auto"/>
                <w:right w:val="none" w:sz="0" w:space="0" w:color="auto"/>
              </w:divBdr>
              <w:divsChild>
                <w:div w:id="862325145">
                  <w:marLeft w:val="0"/>
                  <w:marRight w:val="0"/>
                  <w:marTop w:val="0"/>
                  <w:marBottom w:val="0"/>
                  <w:divBdr>
                    <w:top w:val="none" w:sz="0" w:space="0" w:color="auto"/>
                    <w:left w:val="none" w:sz="0" w:space="0" w:color="auto"/>
                    <w:bottom w:val="none" w:sz="0" w:space="0" w:color="auto"/>
                    <w:right w:val="none" w:sz="0" w:space="0" w:color="auto"/>
                  </w:divBdr>
                  <w:divsChild>
                    <w:div w:id="509493230">
                      <w:marLeft w:val="0"/>
                      <w:marRight w:val="0"/>
                      <w:marTop w:val="0"/>
                      <w:marBottom w:val="0"/>
                      <w:divBdr>
                        <w:top w:val="none" w:sz="0" w:space="0" w:color="auto"/>
                        <w:left w:val="none" w:sz="0" w:space="0" w:color="auto"/>
                        <w:bottom w:val="none" w:sz="0" w:space="0" w:color="auto"/>
                        <w:right w:val="none" w:sz="0" w:space="0" w:color="auto"/>
                      </w:divBdr>
                      <w:divsChild>
                        <w:div w:id="5646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56480">
          <w:blockQuote w:val="1"/>
          <w:marLeft w:val="600"/>
          <w:marRight w:val="0"/>
          <w:marTop w:val="0"/>
          <w:marBottom w:val="0"/>
          <w:divBdr>
            <w:top w:val="none" w:sz="0" w:space="0" w:color="auto"/>
            <w:left w:val="none" w:sz="0" w:space="0" w:color="auto"/>
            <w:bottom w:val="none" w:sz="0" w:space="0" w:color="auto"/>
            <w:right w:val="none" w:sz="0" w:space="0" w:color="auto"/>
          </w:divBdr>
          <w:divsChild>
            <w:div w:id="472256067">
              <w:marLeft w:val="0"/>
              <w:marRight w:val="0"/>
              <w:marTop w:val="0"/>
              <w:marBottom w:val="0"/>
              <w:divBdr>
                <w:top w:val="none" w:sz="0" w:space="0" w:color="auto"/>
                <w:left w:val="none" w:sz="0" w:space="0" w:color="auto"/>
                <w:bottom w:val="none" w:sz="0" w:space="0" w:color="auto"/>
                <w:right w:val="none" w:sz="0" w:space="0" w:color="auto"/>
              </w:divBdr>
            </w:div>
          </w:divsChild>
        </w:div>
        <w:div w:id="1157498547">
          <w:marLeft w:val="0"/>
          <w:marRight w:val="0"/>
          <w:marTop w:val="0"/>
          <w:marBottom w:val="0"/>
          <w:divBdr>
            <w:top w:val="none" w:sz="0" w:space="0" w:color="auto"/>
            <w:left w:val="none" w:sz="0" w:space="0" w:color="auto"/>
            <w:bottom w:val="none" w:sz="0" w:space="0" w:color="auto"/>
            <w:right w:val="none" w:sz="0" w:space="0" w:color="auto"/>
          </w:divBdr>
          <w:divsChild>
            <w:div w:id="1902515036">
              <w:marLeft w:val="0"/>
              <w:marRight w:val="0"/>
              <w:marTop w:val="0"/>
              <w:marBottom w:val="0"/>
              <w:divBdr>
                <w:top w:val="none" w:sz="0" w:space="0" w:color="auto"/>
                <w:left w:val="none" w:sz="0" w:space="0" w:color="auto"/>
                <w:bottom w:val="none" w:sz="0" w:space="0" w:color="auto"/>
                <w:right w:val="none" w:sz="0" w:space="0" w:color="auto"/>
              </w:divBdr>
              <w:divsChild>
                <w:div w:id="1580208002">
                  <w:marLeft w:val="0"/>
                  <w:marRight w:val="0"/>
                  <w:marTop w:val="0"/>
                  <w:marBottom w:val="0"/>
                  <w:divBdr>
                    <w:top w:val="none" w:sz="0" w:space="0" w:color="auto"/>
                    <w:left w:val="none" w:sz="0" w:space="0" w:color="auto"/>
                    <w:bottom w:val="none" w:sz="0" w:space="0" w:color="auto"/>
                    <w:right w:val="none" w:sz="0" w:space="0" w:color="auto"/>
                  </w:divBdr>
                  <w:divsChild>
                    <w:div w:id="916863423">
                      <w:marLeft w:val="0"/>
                      <w:marRight w:val="0"/>
                      <w:marTop w:val="0"/>
                      <w:marBottom w:val="0"/>
                      <w:divBdr>
                        <w:top w:val="none" w:sz="0" w:space="0" w:color="auto"/>
                        <w:left w:val="none" w:sz="0" w:space="0" w:color="auto"/>
                        <w:bottom w:val="none" w:sz="0" w:space="0" w:color="auto"/>
                        <w:right w:val="none" w:sz="0" w:space="0" w:color="auto"/>
                      </w:divBdr>
                    </w:div>
                    <w:div w:id="16072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udyinthestates.dhs.gov/start-here" TargetMode="External"/><Relationship Id="rId4" Type="http://schemas.openxmlformats.org/officeDocument/2006/relationships/settings" Target="settings.xml"/><Relationship Id="rId9" Type="http://schemas.openxmlformats.org/officeDocument/2006/relationships/hyperlink" Target="tel:%28863%29638-7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137A-93D7-4F03-8326-6495C7D6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Warner University</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Fasel Kane</dc:creator>
  <cp:lastModifiedBy>Bob Mobley</cp:lastModifiedBy>
  <cp:revision>2</cp:revision>
  <cp:lastPrinted>2019-04-10T20:09:00Z</cp:lastPrinted>
  <dcterms:created xsi:type="dcterms:W3CDTF">2020-12-03T15:41:00Z</dcterms:created>
  <dcterms:modified xsi:type="dcterms:W3CDTF">2020-12-03T15:41:00Z</dcterms:modified>
</cp:coreProperties>
</file>